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D7E" w:rsidRDefault="00B54D7E">
      <w:pPr>
        <w:pStyle w:val="WPNormal"/>
        <w:jc w:val="center"/>
        <w:rPr>
          <w:rFonts w:ascii="Tahoma" w:hAnsi="Tahoma" w:cs="Tahoma"/>
          <w:b/>
        </w:rPr>
      </w:pPr>
      <w:smartTag w:uri="urn:schemas-microsoft-com:office:smarttags" w:element="place">
        <w:smartTag w:uri="urn:schemas-microsoft-com:office:smarttags" w:element="PlaceName">
          <w:r>
            <w:rPr>
              <w:rFonts w:ascii="Tahoma" w:hAnsi="Tahoma" w:cs="Tahoma"/>
              <w:b/>
            </w:rPr>
            <w:t>WASHINGTON</w:t>
          </w:r>
        </w:smartTag>
        <w:r>
          <w:rPr>
            <w:rFonts w:ascii="Tahoma" w:hAnsi="Tahoma" w:cs="Tahoma"/>
            <w:b/>
          </w:rPr>
          <w:t xml:space="preserve"> </w:t>
        </w:r>
        <w:smartTag w:uri="urn:schemas-microsoft-com:office:smarttags" w:element="PlaceType">
          <w:r>
            <w:rPr>
              <w:rFonts w:ascii="Tahoma" w:hAnsi="Tahoma" w:cs="Tahoma"/>
              <w:b/>
            </w:rPr>
            <w:t>UNIVERSITY</w:t>
          </w:r>
        </w:smartTag>
        <w:r>
          <w:rPr>
            <w:rFonts w:ascii="Tahoma" w:hAnsi="Tahoma" w:cs="Tahoma"/>
            <w:b/>
          </w:rPr>
          <w:t xml:space="preserve"> </w:t>
        </w:r>
        <w:smartTag w:uri="urn:schemas-microsoft-com:office:smarttags" w:element="PlaceType">
          <w:r>
            <w:rPr>
              <w:rFonts w:ascii="Tahoma" w:hAnsi="Tahoma" w:cs="Tahoma"/>
              <w:b/>
            </w:rPr>
            <w:t>SCHOOL</w:t>
          </w:r>
        </w:smartTag>
      </w:smartTag>
      <w:r>
        <w:rPr>
          <w:rFonts w:ascii="Tahoma" w:hAnsi="Tahoma" w:cs="Tahoma"/>
          <w:b/>
        </w:rPr>
        <w:t xml:space="preserve"> OF MEDICINE</w:t>
      </w:r>
    </w:p>
    <w:p w:rsidR="00B54D7E" w:rsidRDefault="00B54D7E">
      <w:pPr>
        <w:pStyle w:val="WPNormal"/>
        <w:jc w:val="center"/>
        <w:rPr>
          <w:rFonts w:ascii="Tahoma" w:hAnsi="Tahoma" w:cs="Tahoma"/>
          <w:b/>
        </w:rPr>
      </w:pPr>
      <w:r>
        <w:rPr>
          <w:rFonts w:ascii="Tahoma" w:hAnsi="Tahoma" w:cs="Tahoma"/>
          <w:b/>
        </w:rPr>
        <w:t>PROGRAM IN AUDIOLOGY AND COMMUNICATION SCIENCES</w:t>
      </w:r>
    </w:p>
    <w:p w:rsidR="00B54D7E" w:rsidRDefault="00B54D7E">
      <w:pPr>
        <w:pStyle w:val="WPNormal"/>
        <w:jc w:val="center"/>
        <w:rPr>
          <w:rFonts w:ascii="Tahoma" w:hAnsi="Tahoma" w:cs="Tahoma"/>
          <w:b/>
        </w:rPr>
      </w:pPr>
    </w:p>
    <w:p w:rsidR="00B54D7E" w:rsidRDefault="00B54D7E">
      <w:pPr>
        <w:pStyle w:val="WPNormal"/>
        <w:jc w:val="center"/>
        <w:rPr>
          <w:rFonts w:ascii="Tahoma" w:hAnsi="Tahoma" w:cs="Tahoma"/>
          <w:b/>
        </w:rPr>
      </w:pPr>
      <w:r>
        <w:rPr>
          <w:rFonts w:ascii="Tahoma" w:hAnsi="Tahoma" w:cs="Tahoma"/>
          <w:b/>
        </w:rPr>
        <w:t>COURSE SYLLABUS</w:t>
      </w:r>
    </w:p>
    <w:p w:rsidR="00B54D7E" w:rsidRDefault="00B54D7E">
      <w:pPr>
        <w:pStyle w:val="WPNormal"/>
        <w:rPr>
          <w:rFonts w:ascii="Tahoma" w:hAnsi="Tahoma" w:cs="Tahoma"/>
          <w:b/>
          <w:sz w:val="20"/>
        </w:rPr>
      </w:pPr>
    </w:p>
    <w:p w:rsidR="00B54D7E" w:rsidRDefault="00B54D7E">
      <w:pPr>
        <w:pStyle w:val="WPNormal"/>
        <w:rPr>
          <w:rFonts w:ascii="Tahoma" w:hAnsi="Tahoma" w:cs="Tahoma"/>
          <w:bCs/>
          <w:sz w:val="20"/>
          <w:u w:val="single"/>
        </w:rPr>
        <w:sectPr w:rsidR="00B54D7E">
          <w:footerReference w:type="default" r:id="rId8"/>
          <w:pgSz w:w="12240" w:h="15840"/>
          <w:pgMar w:top="720" w:right="1440" w:bottom="720" w:left="1440" w:header="720" w:footer="720" w:gutter="0"/>
          <w:cols w:space="720" w:equalWidth="0">
            <w:col w:w="9360"/>
          </w:cols>
          <w:noEndnote/>
        </w:sectPr>
      </w:pPr>
    </w:p>
    <w:p w:rsidR="00B54D7E" w:rsidRDefault="00B54D7E">
      <w:pPr>
        <w:pStyle w:val="WPNormal"/>
        <w:rPr>
          <w:rFonts w:ascii="Tahoma" w:hAnsi="Tahoma" w:cs="Tahoma"/>
          <w:bCs/>
          <w:sz w:val="20"/>
          <w:u w:val="single"/>
        </w:rPr>
      </w:pPr>
      <w:r>
        <w:rPr>
          <w:rFonts w:ascii="Tahoma" w:hAnsi="Tahoma" w:cs="Tahoma"/>
          <w:bCs/>
          <w:sz w:val="20"/>
          <w:u w:val="single"/>
        </w:rPr>
        <w:lastRenderedPageBreak/>
        <w:tab/>
      </w:r>
      <w:r>
        <w:rPr>
          <w:rFonts w:ascii="Tahoma" w:hAnsi="Tahoma" w:cs="Tahoma"/>
          <w:bCs/>
          <w:sz w:val="20"/>
          <w:u w:val="single"/>
        </w:rPr>
        <w:tab/>
      </w:r>
      <w:r>
        <w:rPr>
          <w:rFonts w:ascii="Tahoma" w:hAnsi="Tahoma" w:cs="Tahoma"/>
          <w:bCs/>
          <w:sz w:val="20"/>
          <w:u w:val="single"/>
        </w:rPr>
        <w:tab/>
      </w:r>
      <w:r>
        <w:rPr>
          <w:rFonts w:ascii="Tahoma" w:hAnsi="Tahoma" w:cs="Tahoma"/>
          <w:bCs/>
          <w:sz w:val="20"/>
          <w:u w:val="single"/>
        </w:rPr>
        <w:tab/>
      </w:r>
      <w:r>
        <w:rPr>
          <w:rFonts w:ascii="Tahoma" w:hAnsi="Tahoma" w:cs="Tahoma"/>
          <w:bCs/>
          <w:sz w:val="20"/>
          <w:u w:val="single"/>
        </w:rPr>
        <w:tab/>
      </w:r>
      <w:r>
        <w:rPr>
          <w:rFonts w:ascii="Tahoma" w:hAnsi="Tahoma" w:cs="Tahoma"/>
          <w:bCs/>
          <w:sz w:val="20"/>
          <w:u w:val="single"/>
        </w:rPr>
        <w:tab/>
      </w:r>
    </w:p>
    <w:p w:rsidR="00B54D7E" w:rsidRDefault="00B54D7E">
      <w:pPr>
        <w:pStyle w:val="WPNormal"/>
        <w:rPr>
          <w:rFonts w:ascii="Tahoma" w:hAnsi="Tahoma" w:cs="Tahoma"/>
          <w:b/>
          <w:sz w:val="20"/>
        </w:rPr>
      </w:pPr>
      <w:r>
        <w:rPr>
          <w:rFonts w:ascii="Tahoma" w:hAnsi="Tahoma" w:cs="Tahoma"/>
          <w:b/>
          <w:sz w:val="20"/>
        </w:rPr>
        <w:t>Course Number and Section</w:t>
      </w:r>
    </w:p>
    <w:p w:rsidR="00B54D7E" w:rsidRDefault="00B54D7E">
      <w:pPr>
        <w:pStyle w:val="WPNormal"/>
        <w:rPr>
          <w:rFonts w:ascii="Tahoma" w:hAnsi="Tahoma" w:cs="Tahoma"/>
          <w:bCs/>
          <w:sz w:val="20"/>
        </w:rPr>
      </w:pPr>
    </w:p>
    <w:p w:rsidR="00B54D7E" w:rsidRDefault="00B54D7E">
      <w:pPr>
        <w:pStyle w:val="WPNormal"/>
        <w:rPr>
          <w:rFonts w:ascii="Tahoma" w:hAnsi="Tahoma" w:cs="Tahoma"/>
          <w:bCs/>
          <w:sz w:val="20"/>
          <w:u w:val="single"/>
        </w:rPr>
      </w:pPr>
      <w:r>
        <w:rPr>
          <w:rFonts w:ascii="Tahoma" w:hAnsi="Tahoma" w:cs="Tahoma"/>
          <w:bCs/>
          <w:sz w:val="20"/>
          <w:u w:val="single"/>
        </w:rPr>
        <w:tab/>
      </w:r>
      <w:r>
        <w:rPr>
          <w:rFonts w:ascii="Tahoma" w:hAnsi="Tahoma" w:cs="Tahoma"/>
          <w:bCs/>
          <w:sz w:val="20"/>
          <w:u w:val="single"/>
        </w:rPr>
        <w:tab/>
      </w:r>
      <w:r>
        <w:rPr>
          <w:rFonts w:ascii="Tahoma" w:hAnsi="Tahoma" w:cs="Tahoma"/>
          <w:bCs/>
          <w:sz w:val="20"/>
          <w:u w:val="single"/>
        </w:rPr>
        <w:tab/>
      </w:r>
      <w:r>
        <w:rPr>
          <w:rFonts w:ascii="Tahoma" w:hAnsi="Tahoma" w:cs="Tahoma"/>
          <w:bCs/>
          <w:sz w:val="20"/>
          <w:u w:val="single"/>
        </w:rPr>
        <w:tab/>
      </w:r>
      <w:r>
        <w:rPr>
          <w:rFonts w:ascii="Tahoma" w:hAnsi="Tahoma" w:cs="Tahoma"/>
          <w:bCs/>
          <w:sz w:val="20"/>
          <w:u w:val="single"/>
        </w:rPr>
        <w:tab/>
      </w:r>
      <w:r>
        <w:rPr>
          <w:rFonts w:ascii="Tahoma" w:hAnsi="Tahoma" w:cs="Tahoma"/>
          <w:bCs/>
          <w:sz w:val="20"/>
          <w:u w:val="single"/>
        </w:rPr>
        <w:tab/>
      </w:r>
    </w:p>
    <w:p w:rsidR="00B54D7E" w:rsidRDefault="00B54D7E">
      <w:pPr>
        <w:pStyle w:val="WPNormal"/>
        <w:rPr>
          <w:rFonts w:ascii="Tahoma" w:hAnsi="Tahoma" w:cs="Tahoma"/>
          <w:b/>
          <w:sz w:val="20"/>
        </w:rPr>
      </w:pPr>
      <w:r>
        <w:rPr>
          <w:rFonts w:ascii="Tahoma" w:hAnsi="Tahoma" w:cs="Tahoma"/>
          <w:b/>
          <w:sz w:val="20"/>
        </w:rPr>
        <w:t>Days / Times</w:t>
      </w:r>
    </w:p>
    <w:p w:rsidR="00B54D7E" w:rsidRDefault="00B54D7E">
      <w:pPr>
        <w:pStyle w:val="WPNormal"/>
        <w:rPr>
          <w:rFonts w:ascii="Tahoma" w:hAnsi="Tahoma" w:cs="Tahoma"/>
          <w:bCs/>
          <w:sz w:val="20"/>
        </w:rPr>
      </w:pPr>
    </w:p>
    <w:p w:rsidR="00B54D7E" w:rsidRDefault="00B54D7E">
      <w:pPr>
        <w:pStyle w:val="WPNormal"/>
        <w:rPr>
          <w:rFonts w:ascii="Tahoma" w:hAnsi="Tahoma" w:cs="Tahoma"/>
          <w:bCs/>
          <w:sz w:val="20"/>
          <w:u w:val="single"/>
        </w:rPr>
      </w:pPr>
      <w:r>
        <w:rPr>
          <w:rFonts w:ascii="Tahoma" w:hAnsi="Tahoma" w:cs="Tahoma"/>
          <w:bCs/>
          <w:sz w:val="20"/>
          <w:u w:val="single"/>
        </w:rPr>
        <w:tab/>
      </w:r>
      <w:r>
        <w:rPr>
          <w:rFonts w:ascii="Tahoma" w:hAnsi="Tahoma" w:cs="Tahoma"/>
          <w:bCs/>
          <w:sz w:val="20"/>
          <w:u w:val="single"/>
        </w:rPr>
        <w:tab/>
      </w:r>
      <w:r>
        <w:rPr>
          <w:rFonts w:ascii="Tahoma" w:hAnsi="Tahoma" w:cs="Tahoma"/>
          <w:bCs/>
          <w:sz w:val="20"/>
          <w:u w:val="single"/>
        </w:rPr>
        <w:tab/>
      </w:r>
      <w:r>
        <w:rPr>
          <w:rFonts w:ascii="Tahoma" w:hAnsi="Tahoma" w:cs="Tahoma"/>
          <w:bCs/>
          <w:sz w:val="20"/>
          <w:u w:val="single"/>
        </w:rPr>
        <w:tab/>
      </w:r>
      <w:r>
        <w:rPr>
          <w:rFonts w:ascii="Tahoma" w:hAnsi="Tahoma" w:cs="Tahoma"/>
          <w:bCs/>
          <w:sz w:val="20"/>
          <w:u w:val="single"/>
        </w:rPr>
        <w:tab/>
      </w:r>
      <w:r>
        <w:rPr>
          <w:rFonts w:ascii="Tahoma" w:hAnsi="Tahoma" w:cs="Tahoma"/>
          <w:bCs/>
          <w:sz w:val="20"/>
          <w:u w:val="single"/>
        </w:rPr>
        <w:tab/>
      </w:r>
    </w:p>
    <w:p w:rsidR="00B54D7E" w:rsidRDefault="00B54D7E">
      <w:pPr>
        <w:pStyle w:val="WPNormal"/>
        <w:rPr>
          <w:rFonts w:ascii="Tahoma" w:hAnsi="Tahoma" w:cs="Tahoma"/>
          <w:b/>
          <w:sz w:val="20"/>
        </w:rPr>
      </w:pPr>
      <w:r>
        <w:rPr>
          <w:rFonts w:ascii="Tahoma" w:hAnsi="Tahoma" w:cs="Tahoma"/>
          <w:b/>
          <w:sz w:val="20"/>
        </w:rPr>
        <w:t>Term / Credit Hours</w:t>
      </w:r>
    </w:p>
    <w:p w:rsidR="00B54D7E" w:rsidRDefault="00B54D7E">
      <w:pPr>
        <w:pStyle w:val="WPNormal"/>
        <w:rPr>
          <w:rFonts w:ascii="Tahoma" w:hAnsi="Tahoma" w:cs="Tahoma"/>
          <w:bCs/>
          <w:sz w:val="20"/>
        </w:rPr>
      </w:pPr>
    </w:p>
    <w:p w:rsidR="00B54D7E" w:rsidRDefault="00B54D7E">
      <w:pPr>
        <w:pStyle w:val="WPNormal"/>
        <w:rPr>
          <w:rFonts w:ascii="Tahoma" w:hAnsi="Tahoma" w:cs="Tahoma"/>
          <w:bCs/>
          <w:sz w:val="20"/>
          <w:u w:val="single"/>
        </w:rPr>
      </w:pPr>
      <w:r>
        <w:rPr>
          <w:rFonts w:ascii="Tahoma" w:hAnsi="Tahoma" w:cs="Tahoma"/>
          <w:bCs/>
          <w:sz w:val="20"/>
          <w:u w:val="single"/>
        </w:rPr>
        <w:tab/>
      </w:r>
      <w:r>
        <w:rPr>
          <w:rFonts w:ascii="Tahoma" w:hAnsi="Tahoma" w:cs="Tahoma"/>
          <w:bCs/>
          <w:sz w:val="20"/>
          <w:u w:val="single"/>
        </w:rPr>
        <w:tab/>
      </w:r>
      <w:r>
        <w:rPr>
          <w:rFonts w:ascii="Tahoma" w:hAnsi="Tahoma" w:cs="Tahoma"/>
          <w:bCs/>
          <w:sz w:val="20"/>
          <w:u w:val="single"/>
        </w:rPr>
        <w:tab/>
      </w:r>
      <w:r>
        <w:rPr>
          <w:rFonts w:ascii="Tahoma" w:hAnsi="Tahoma" w:cs="Tahoma"/>
          <w:bCs/>
          <w:sz w:val="20"/>
          <w:u w:val="single"/>
        </w:rPr>
        <w:tab/>
      </w:r>
      <w:r>
        <w:rPr>
          <w:rFonts w:ascii="Tahoma" w:hAnsi="Tahoma" w:cs="Tahoma"/>
          <w:bCs/>
          <w:sz w:val="20"/>
          <w:u w:val="single"/>
        </w:rPr>
        <w:tab/>
      </w:r>
      <w:r>
        <w:rPr>
          <w:rFonts w:ascii="Tahoma" w:hAnsi="Tahoma" w:cs="Tahoma"/>
          <w:bCs/>
          <w:sz w:val="20"/>
          <w:u w:val="single"/>
        </w:rPr>
        <w:tab/>
      </w:r>
    </w:p>
    <w:p w:rsidR="00B54D7E" w:rsidRDefault="00B54D7E">
      <w:pPr>
        <w:pStyle w:val="WPNormal"/>
        <w:rPr>
          <w:rFonts w:ascii="Tahoma" w:hAnsi="Tahoma" w:cs="Tahoma"/>
          <w:b/>
          <w:sz w:val="20"/>
        </w:rPr>
      </w:pPr>
      <w:r>
        <w:rPr>
          <w:rFonts w:ascii="Tahoma" w:hAnsi="Tahoma" w:cs="Tahoma"/>
          <w:b/>
          <w:sz w:val="20"/>
        </w:rPr>
        <w:t>Location</w:t>
      </w:r>
    </w:p>
    <w:p w:rsidR="00B54D7E" w:rsidRDefault="00B54D7E">
      <w:pPr>
        <w:pStyle w:val="WPNormal"/>
        <w:rPr>
          <w:rFonts w:ascii="Tahoma" w:hAnsi="Tahoma" w:cs="Tahoma"/>
          <w:bCs/>
          <w:sz w:val="20"/>
        </w:rPr>
      </w:pPr>
    </w:p>
    <w:p w:rsidR="00B54D7E" w:rsidRDefault="00B54D7E">
      <w:pPr>
        <w:pStyle w:val="WPNormal"/>
        <w:rPr>
          <w:rFonts w:ascii="Tahoma" w:hAnsi="Tahoma" w:cs="Tahoma"/>
          <w:bCs/>
          <w:sz w:val="20"/>
          <w:u w:val="single"/>
        </w:rPr>
      </w:pPr>
      <w:r>
        <w:rPr>
          <w:rFonts w:ascii="Tahoma" w:hAnsi="Tahoma" w:cs="Tahoma"/>
          <w:bCs/>
          <w:sz w:val="20"/>
          <w:u w:val="single"/>
        </w:rPr>
        <w:lastRenderedPageBreak/>
        <w:tab/>
      </w:r>
      <w:r>
        <w:rPr>
          <w:rFonts w:ascii="Tahoma" w:hAnsi="Tahoma" w:cs="Tahoma"/>
          <w:bCs/>
          <w:sz w:val="20"/>
          <w:u w:val="single"/>
        </w:rPr>
        <w:tab/>
      </w:r>
      <w:r>
        <w:rPr>
          <w:rFonts w:ascii="Tahoma" w:hAnsi="Tahoma" w:cs="Tahoma"/>
          <w:bCs/>
          <w:sz w:val="20"/>
          <w:u w:val="single"/>
        </w:rPr>
        <w:tab/>
      </w:r>
      <w:r>
        <w:rPr>
          <w:rFonts w:ascii="Tahoma" w:hAnsi="Tahoma" w:cs="Tahoma"/>
          <w:bCs/>
          <w:sz w:val="20"/>
          <w:u w:val="single"/>
        </w:rPr>
        <w:tab/>
      </w:r>
      <w:r>
        <w:rPr>
          <w:rFonts w:ascii="Tahoma" w:hAnsi="Tahoma" w:cs="Tahoma"/>
          <w:bCs/>
          <w:sz w:val="20"/>
          <w:u w:val="single"/>
        </w:rPr>
        <w:tab/>
      </w:r>
      <w:r>
        <w:rPr>
          <w:rFonts w:ascii="Tahoma" w:hAnsi="Tahoma" w:cs="Tahoma"/>
          <w:bCs/>
          <w:sz w:val="20"/>
          <w:u w:val="single"/>
        </w:rPr>
        <w:tab/>
      </w:r>
    </w:p>
    <w:p w:rsidR="00B54D7E" w:rsidRDefault="00B54D7E">
      <w:pPr>
        <w:pStyle w:val="WPNormal"/>
        <w:rPr>
          <w:rFonts w:ascii="Tahoma" w:hAnsi="Tahoma" w:cs="Tahoma"/>
          <w:b/>
          <w:sz w:val="20"/>
        </w:rPr>
      </w:pPr>
      <w:r>
        <w:rPr>
          <w:rFonts w:ascii="Tahoma" w:hAnsi="Tahoma" w:cs="Tahoma"/>
          <w:b/>
          <w:sz w:val="20"/>
        </w:rPr>
        <w:t>Course Title</w:t>
      </w:r>
    </w:p>
    <w:p w:rsidR="00B54D7E" w:rsidRDefault="00B54D7E">
      <w:pPr>
        <w:pStyle w:val="WPNormal"/>
        <w:rPr>
          <w:rFonts w:ascii="Tahoma" w:hAnsi="Tahoma" w:cs="Tahoma"/>
          <w:bCs/>
          <w:sz w:val="20"/>
        </w:rPr>
      </w:pPr>
    </w:p>
    <w:p w:rsidR="00B54D7E" w:rsidRDefault="00B54D7E">
      <w:pPr>
        <w:pStyle w:val="WPNormal"/>
        <w:rPr>
          <w:rFonts w:ascii="Tahoma" w:hAnsi="Tahoma" w:cs="Tahoma"/>
          <w:bCs/>
          <w:sz w:val="20"/>
          <w:u w:val="single"/>
        </w:rPr>
      </w:pPr>
      <w:r>
        <w:rPr>
          <w:rFonts w:ascii="Tahoma" w:hAnsi="Tahoma" w:cs="Tahoma"/>
          <w:bCs/>
          <w:sz w:val="20"/>
          <w:u w:val="single"/>
        </w:rPr>
        <w:tab/>
      </w:r>
      <w:r>
        <w:rPr>
          <w:rFonts w:ascii="Tahoma" w:hAnsi="Tahoma" w:cs="Tahoma"/>
          <w:bCs/>
          <w:sz w:val="20"/>
          <w:u w:val="single"/>
        </w:rPr>
        <w:tab/>
      </w:r>
      <w:r>
        <w:rPr>
          <w:rFonts w:ascii="Tahoma" w:hAnsi="Tahoma" w:cs="Tahoma"/>
          <w:bCs/>
          <w:sz w:val="20"/>
          <w:u w:val="single"/>
        </w:rPr>
        <w:tab/>
      </w:r>
      <w:r>
        <w:rPr>
          <w:rFonts w:ascii="Tahoma" w:hAnsi="Tahoma" w:cs="Tahoma"/>
          <w:bCs/>
          <w:sz w:val="20"/>
          <w:u w:val="single"/>
        </w:rPr>
        <w:tab/>
      </w:r>
      <w:r>
        <w:rPr>
          <w:rFonts w:ascii="Tahoma" w:hAnsi="Tahoma" w:cs="Tahoma"/>
          <w:bCs/>
          <w:sz w:val="20"/>
          <w:u w:val="single"/>
        </w:rPr>
        <w:tab/>
      </w:r>
      <w:r>
        <w:rPr>
          <w:rFonts w:ascii="Tahoma" w:hAnsi="Tahoma" w:cs="Tahoma"/>
          <w:bCs/>
          <w:sz w:val="20"/>
          <w:u w:val="single"/>
        </w:rPr>
        <w:tab/>
      </w:r>
    </w:p>
    <w:p w:rsidR="00B54D7E" w:rsidRDefault="00B54D7E">
      <w:pPr>
        <w:pStyle w:val="WPNormal"/>
        <w:rPr>
          <w:rFonts w:ascii="Tahoma" w:hAnsi="Tahoma" w:cs="Tahoma"/>
          <w:b/>
          <w:sz w:val="20"/>
        </w:rPr>
      </w:pPr>
      <w:r>
        <w:rPr>
          <w:rFonts w:ascii="Tahoma" w:hAnsi="Tahoma" w:cs="Tahoma"/>
          <w:b/>
          <w:sz w:val="20"/>
        </w:rPr>
        <w:t>Instructor</w:t>
      </w:r>
    </w:p>
    <w:p w:rsidR="00B54D7E" w:rsidRDefault="00B54D7E">
      <w:pPr>
        <w:pStyle w:val="WPNormal"/>
        <w:rPr>
          <w:rFonts w:ascii="Tahoma" w:hAnsi="Tahoma" w:cs="Tahoma"/>
          <w:bCs/>
          <w:sz w:val="20"/>
        </w:rPr>
      </w:pPr>
    </w:p>
    <w:p w:rsidR="00B54D7E" w:rsidRDefault="00B54D7E">
      <w:pPr>
        <w:pStyle w:val="WPNormal"/>
        <w:rPr>
          <w:rFonts w:ascii="Tahoma" w:hAnsi="Tahoma" w:cs="Tahoma"/>
          <w:bCs/>
          <w:sz w:val="20"/>
          <w:u w:val="single"/>
        </w:rPr>
      </w:pPr>
      <w:r>
        <w:rPr>
          <w:rFonts w:ascii="Tahoma" w:hAnsi="Tahoma" w:cs="Tahoma"/>
          <w:bCs/>
          <w:sz w:val="20"/>
          <w:u w:val="single"/>
        </w:rPr>
        <w:tab/>
      </w:r>
      <w:r>
        <w:rPr>
          <w:rFonts w:ascii="Tahoma" w:hAnsi="Tahoma" w:cs="Tahoma"/>
          <w:bCs/>
          <w:sz w:val="20"/>
          <w:u w:val="single"/>
        </w:rPr>
        <w:tab/>
      </w:r>
      <w:r>
        <w:rPr>
          <w:rFonts w:ascii="Tahoma" w:hAnsi="Tahoma" w:cs="Tahoma"/>
          <w:bCs/>
          <w:sz w:val="20"/>
          <w:u w:val="single"/>
        </w:rPr>
        <w:tab/>
      </w:r>
      <w:r>
        <w:rPr>
          <w:rFonts w:ascii="Tahoma" w:hAnsi="Tahoma" w:cs="Tahoma"/>
          <w:bCs/>
          <w:sz w:val="20"/>
          <w:u w:val="single"/>
        </w:rPr>
        <w:tab/>
      </w:r>
      <w:r>
        <w:rPr>
          <w:rFonts w:ascii="Tahoma" w:hAnsi="Tahoma" w:cs="Tahoma"/>
          <w:bCs/>
          <w:sz w:val="20"/>
          <w:u w:val="single"/>
        </w:rPr>
        <w:tab/>
      </w:r>
      <w:r>
        <w:rPr>
          <w:rFonts w:ascii="Tahoma" w:hAnsi="Tahoma" w:cs="Tahoma"/>
          <w:bCs/>
          <w:sz w:val="20"/>
          <w:u w:val="single"/>
        </w:rPr>
        <w:tab/>
      </w:r>
    </w:p>
    <w:p w:rsidR="00B54D7E" w:rsidRDefault="00B54D7E">
      <w:pPr>
        <w:pStyle w:val="WPNormal"/>
        <w:rPr>
          <w:rFonts w:ascii="Tahoma" w:hAnsi="Tahoma" w:cs="Tahoma"/>
          <w:b/>
          <w:sz w:val="20"/>
        </w:rPr>
      </w:pPr>
      <w:r>
        <w:rPr>
          <w:rFonts w:ascii="Tahoma" w:hAnsi="Tahoma" w:cs="Tahoma"/>
          <w:b/>
          <w:sz w:val="20"/>
        </w:rPr>
        <w:t>E-mail Address / Phone</w:t>
      </w:r>
    </w:p>
    <w:p w:rsidR="00B54D7E" w:rsidRDefault="00B54D7E">
      <w:pPr>
        <w:pStyle w:val="WPNormal"/>
        <w:rPr>
          <w:rFonts w:ascii="Tahoma" w:hAnsi="Tahoma" w:cs="Tahoma"/>
          <w:bCs/>
          <w:sz w:val="20"/>
        </w:rPr>
      </w:pPr>
    </w:p>
    <w:p w:rsidR="00B54D7E" w:rsidRDefault="00B54D7E">
      <w:pPr>
        <w:pStyle w:val="WPNormal"/>
        <w:rPr>
          <w:rFonts w:ascii="Tahoma" w:hAnsi="Tahoma" w:cs="Tahoma"/>
          <w:bCs/>
          <w:sz w:val="20"/>
          <w:u w:val="single"/>
        </w:rPr>
      </w:pPr>
      <w:r>
        <w:rPr>
          <w:rFonts w:ascii="Tahoma" w:hAnsi="Tahoma" w:cs="Tahoma"/>
          <w:bCs/>
          <w:sz w:val="20"/>
          <w:u w:val="single"/>
        </w:rPr>
        <w:tab/>
      </w:r>
      <w:r>
        <w:rPr>
          <w:rFonts w:ascii="Tahoma" w:hAnsi="Tahoma" w:cs="Tahoma"/>
          <w:bCs/>
          <w:sz w:val="20"/>
          <w:u w:val="single"/>
        </w:rPr>
        <w:tab/>
      </w:r>
      <w:r>
        <w:rPr>
          <w:rFonts w:ascii="Tahoma" w:hAnsi="Tahoma" w:cs="Tahoma"/>
          <w:bCs/>
          <w:sz w:val="20"/>
          <w:u w:val="single"/>
        </w:rPr>
        <w:tab/>
      </w:r>
      <w:r>
        <w:rPr>
          <w:rFonts w:ascii="Tahoma" w:hAnsi="Tahoma" w:cs="Tahoma"/>
          <w:bCs/>
          <w:sz w:val="20"/>
          <w:u w:val="single"/>
        </w:rPr>
        <w:tab/>
      </w:r>
      <w:r>
        <w:rPr>
          <w:rFonts w:ascii="Tahoma" w:hAnsi="Tahoma" w:cs="Tahoma"/>
          <w:bCs/>
          <w:sz w:val="20"/>
          <w:u w:val="single"/>
        </w:rPr>
        <w:tab/>
      </w:r>
      <w:r>
        <w:rPr>
          <w:rFonts w:ascii="Tahoma" w:hAnsi="Tahoma" w:cs="Tahoma"/>
          <w:bCs/>
          <w:sz w:val="20"/>
          <w:u w:val="single"/>
        </w:rPr>
        <w:tab/>
      </w:r>
    </w:p>
    <w:p w:rsidR="00B54D7E" w:rsidRDefault="00B54D7E">
      <w:pPr>
        <w:pStyle w:val="WPNormal"/>
        <w:rPr>
          <w:rFonts w:ascii="Tahoma" w:hAnsi="Tahoma" w:cs="Tahoma"/>
          <w:b/>
          <w:sz w:val="20"/>
        </w:rPr>
      </w:pPr>
      <w:r>
        <w:rPr>
          <w:rFonts w:ascii="Tahoma" w:hAnsi="Tahoma" w:cs="Tahoma"/>
          <w:b/>
          <w:sz w:val="20"/>
        </w:rPr>
        <w:t>Office Hours</w:t>
      </w:r>
    </w:p>
    <w:p w:rsidR="00B54D7E" w:rsidRDefault="00B54D7E">
      <w:pPr>
        <w:pStyle w:val="WPNormal"/>
        <w:rPr>
          <w:rFonts w:ascii="Tahoma" w:hAnsi="Tahoma" w:cs="Tahoma"/>
          <w:bCs/>
          <w:sz w:val="20"/>
        </w:rPr>
      </w:pPr>
    </w:p>
    <w:p w:rsidR="00B54D7E" w:rsidRDefault="00B54D7E">
      <w:pPr>
        <w:pStyle w:val="WPNormal"/>
        <w:rPr>
          <w:rFonts w:ascii="Tahoma" w:hAnsi="Tahoma" w:cs="Tahoma"/>
          <w:bCs/>
          <w:sz w:val="20"/>
        </w:rPr>
        <w:sectPr w:rsidR="00B54D7E">
          <w:type w:val="continuous"/>
          <w:pgSz w:w="12240" w:h="15840"/>
          <w:pgMar w:top="720" w:right="1440" w:bottom="720" w:left="1440" w:header="720" w:footer="720" w:gutter="0"/>
          <w:cols w:num="2" w:space="720" w:equalWidth="0">
            <w:col w:w="4320" w:space="720"/>
            <w:col w:w="4320"/>
          </w:cols>
          <w:noEndnote/>
        </w:sectPr>
      </w:pPr>
    </w:p>
    <w:p w:rsidR="00B54D7E" w:rsidRDefault="00B54D7E">
      <w:pPr>
        <w:pStyle w:val="WPNormal"/>
        <w:numPr>
          <w:ilvl w:val="0"/>
          <w:numId w:val="4"/>
        </w:numPr>
        <w:rPr>
          <w:rFonts w:ascii="Tahoma" w:hAnsi="Tahoma" w:cs="Tahoma"/>
          <w:b/>
          <w:sz w:val="20"/>
        </w:rPr>
      </w:pPr>
      <w:r>
        <w:rPr>
          <w:rFonts w:ascii="Tahoma" w:hAnsi="Tahoma" w:cs="Tahoma"/>
          <w:b/>
          <w:sz w:val="20"/>
        </w:rPr>
        <w:lastRenderedPageBreak/>
        <w:t>Course Description: (provide details on student focus, rationale, scope, and prerequisites; see Bulletin for official course description)</w:t>
      </w:r>
    </w:p>
    <w:p w:rsidR="00B54D7E" w:rsidRDefault="00B54D7E">
      <w:pPr>
        <w:pStyle w:val="WPNormal"/>
        <w:ind w:left="540"/>
        <w:rPr>
          <w:rFonts w:ascii="Tahoma" w:hAnsi="Tahoma" w:cs="Tahoma"/>
          <w:b/>
          <w:sz w:val="20"/>
        </w:rPr>
      </w:pPr>
    </w:p>
    <w:p w:rsidR="00B54D7E" w:rsidRDefault="00B54D7E">
      <w:pPr>
        <w:pStyle w:val="WPNormal"/>
        <w:numPr>
          <w:ilvl w:val="0"/>
          <w:numId w:val="4"/>
        </w:numPr>
        <w:rPr>
          <w:rFonts w:ascii="Tahoma" w:hAnsi="Tahoma" w:cs="Tahoma"/>
          <w:b/>
          <w:sz w:val="20"/>
        </w:rPr>
      </w:pPr>
      <w:r>
        <w:rPr>
          <w:rFonts w:ascii="Tahoma" w:hAnsi="Tahoma" w:cs="Tahoma"/>
          <w:b/>
          <w:sz w:val="20"/>
        </w:rPr>
        <w:t xml:space="preserve">Learning Outcomes: (goals, objectives, course outcomes, etc.; identify </w:t>
      </w:r>
      <w:r w:rsidR="006C6523">
        <w:rPr>
          <w:rFonts w:ascii="Tahoma" w:hAnsi="Tahoma" w:cs="Tahoma"/>
          <w:b/>
          <w:sz w:val="20"/>
        </w:rPr>
        <w:t xml:space="preserve">and list </w:t>
      </w:r>
      <w:r w:rsidR="00423A7E">
        <w:rPr>
          <w:rFonts w:ascii="Tahoma" w:hAnsi="Tahoma" w:cs="Tahoma"/>
          <w:b/>
          <w:sz w:val="20"/>
        </w:rPr>
        <w:t>all MoSPE</w:t>
      </w:r>
      <w:bookmarkStart w:id="0" w:name="_GoBack"/>
      <w:bookmarkEnd w:id="0"/>
      <w:r>
        <w:rPr>
          <w:rFonts w:ascii="Tahoma" w:hAnsi="Tahoma" w:cs="Tahoma"/>
          <w:b/>
          <w:sz w:val="20"/>
        </w:rPr>
        <w:t xml:space="preserve"> standards met by each learning outcome</w:t>
      </w:r>
      <w:r w:rsidR="00692517">
        <w:rPr>
          <w:rFonts w:ascii="Tahoma" w:hAnsi="Tahoma" w:cs="Tahoma"/>
          <w:b/>
          <w:sz w:val="20"/>
        </w:rPr>
        <w:t>- MSDE courses only</w:t>
      </w:r>
      <w:r>
        <w:rPr>
          <w:rFonts w:ascii="Tahoma" w:hAnsi="Tahoma" w:cs="Tahoma"/>
          <w:b/>
          <w:sz w:val="20"/>
        </w:rPr>
        <w:t>)</w:t>
      </w:r>
    </w:p>
    <w:p w:rsidR="00B54D7E" w:rsidRDefault="00B54D7E">
      <w:pPr>
        <w:pStyle w:val="WPNormal"/>
        <w:ind w:left="540"/>
        <w:rPr>
          <w:rFonts w:ascii="Tahoma" w:hAnsi="Tahoma" w:cs="Tahoma"/>
          <w:b/>
          <w:sz w:val="20"/>
        </w:rPr>
      </w:pPr>
    </w:p>
    <w:p w:rsidR="00B54D7E" w:rsidRDefault="00B54D7E">
      <w:pPr>
        <w:pStyle w:val="WPNormal"/>
        <w:ind w:left="720"/>
        <w:rPr>
          <w:rFonts w:ascii="Tahoma" w:hAnsi="Tahoma" w:cs="Tahoma"/>
          <w:bCs/>
          <w:sz w:val="20"/>
        </w:rPr>
      </w:pPr>
      <w:r>
        <w:rPr>
          <w:rFonts w:ascii="Tahoma" w:hAnsi="Tahoma" w:cs="Tahoma"/>
          <w:bCs/>
          <w:sz w:val="20"/>
        </w:rPr>
        <w:t>Involvement in this course will enable students to:</w:t>
      </w:r>
    </w:p>
    <w:p w:rsidR="00B54D7E" w:rsidRDefault="00B54D7E">
      <w:pPr>
        <w:pStyle w:val="WPNormal"/>
        <w:numPr>
          <w:ilvl w:val="0"/>
          <w:numId w:val="6"/>
        </w:numPr>
        <w:rPr>
          <w:rFonts w:ascii="Tahoma" w:hAnsi="Tahoma" w:cs="Tahoma"/>
          <w:bCs/>
          <w:sz w:val="20"/>
        </w:rPr>
      </w:pPr>
      <w:r>
        <w:rPr>
          <w:rFonts w:ascii="Tahoma" w:hAnsi="Tahoma" w:cs="Tahoma"/>
          <w:bCs/>
          <w:sz w:val="20"/>
        </w:rPr>
        <w:t xml:space="preserve"> </w:t>
      </w:r>
    </w:p>
    <w:p w:rsidR="00B54D7E" w:rsidRDefault="00B54D7E">
      <w:pPr>
        <w:pStyle w:val="WPNormal"/>
        <w:numPr>
          <w:ilvl w:val="0"/>
          <w:numId w:val="6"/>
        </w:numPr>
        <w:rPr>
          <w:rFonts w:ascii="Tahoma" w:hAnsi="Tahoma" w:cs="Tahoma"/>
          <w:bCs/>
          <w:sz w:val="20"/>
        </w:rPr>
      </w:pPr>
      <w:r>
        <w:rPr>
          <w:rFonts w:ascii="Tahoma" w:hAnsi="Tahoma" w:cs="Tahoma"/>
          <w:bCs/>
          <w:sz w:val="20"/>
        </w:rPr>
        <w:t xml:space="preserve"> </w:t>
      </w:r>
    </w:p>
    <w:p w:rsidR="00B54D7E" w:rsidRDefault="00B54D7E">
      <w:pPr>
        <w:pStyle w:val="WPNormal"/>
        <w:numPr>
          <w:ilvl w:val="0"/>
          <w:numId w:val="6"/>
        </w:numPr>
        <w:rPr>
          <w:rFonts w:ascii="Tahoma" w:hAnsi="Tahoma" w:cs="Tahoma"/>
          <w:bCs/>
          <w:sz w:val="20"/>
        </w:rPr>
      </w:pPr>
      <w:r>
        <w:rPr>
          <w:rFonts w:ascii="Tahoma" w:hAnsi="Tahoma" w:cs="Tahoma"/>
          <w:bCs/>
          <w:sz w:val="20"/>
        </w:rPr>
        <w:t xml:space="preserve"> </w:t>
      </w:r>
    </w:p>
    <w:p w:rsidR="00B54D7E" w:rsidRDefault="00B54D7E">
      <w:pPr>
        <w:pStyle w:val="WPNormal"/>
        <w:ind w:left="540"/>
        <w:rPr>
          <w:rFonts w:ascii="Tahoma" w:hAnsi="Tahoma" w:cs="Tahoma"/>
          <w:b/>
          <w:sz w:val="20"/>
        </w:rPr>
      </w:pPr>
    </w:p>
    <w:p w:rsidR="00B54D7E" w:rsidRDefault="00B54D7E">
      <w:pPr>
        <w:pStyle w:val="WPNormal"/>
        <w:numPr>
          <w:ilvl w:val="0"/>
          <w:numId w:val="4"/>
        </w:numPr>
        <w:rPr>
          <w:rFonts w:ascii="Tahoma" w:hAnsi="Tahoma" w:cs="Tahoma"/>
          <w:b/>
          <w:sz w:val="20"/>
        </w:rPr>
      </w:pPr>
      <w:r>
        <w:rPr>
          <w:rFonts w:ascii="Tahoma" w:hAnsi="Tahoma" w:cs="Tahoma"/>
          <w:b/>
          <w:sz w:val="20"/>
        </w:rPr>
        <w:t>Evaluation: (basis of evaluation with explanation regarding the nature of the assignment and the percentage of the grade assigned to each item)</w:t>
      </w:r>
    </w:p>
    <w:p w:rsidR="00B54D7E" w:rsidRDefault="00B54D7E">
      <w:pPr>
        <w:pStyle w:val="WPNormal"/>
        <w:ind w:left="1080"/>
        <w:rPr>
          <w:rFonts w:ascii="Tahoma" w:hAnsi="Tahoma" w:cs="Tahoma"/>
          <w:bCs/>
          <w:sz w:val="20"/>
        </w:rPr>
      </w:pPr>
    </w:p>
    <w:p w:rsidR="00B54D7E" w:rsidRDefault="00B54D7E">
      <w:pPr>
        <w:pStyle w:val="WPNormal"/>
        <w:numPr>
          <w:ilvl w:val="0"/>
          <w:numId w:val="4"/>
        </w:numPr>
        <w:rPr>
          <w:rFonts w:ascii="Tahoma" w:hAnsi="Tahoma" w:cs="Tahoma"/>
          <w:b/>
          <w:sz w:val="20"/>
        </w:rPr>
      </w:pPr>
      <w:r>
        <w:rPr>
          <w:rFonts w:ascii="Tahoma" w:hAnsi="Tahoma" w:cs="Tahoma"/>
          <w:b/>
          <w:sz w:val="20"/>
        </w:rPr>
        <w:t>Schedule: (lectures, required readings, assignments, discussions, student presentations, out-of-class assignments, and exams)</w:t>
      </w:r>
    </w:p>
    <w:p w:rsidR="00B54D7E" w:rsidRDefault="00B54D7E">
      <w:pPr>
        <w:pStyle w:val="WPNormal"/>
        <w:ind w:left="540"/>
        <w:rPr>
          <w:rFonts w:ascii="Tahoma" w:hAnsi="Tahoma" w:cs="Tahoma"/>
          <w:b/>
          <w:sz w:val="20"/>
        </w:rPr>
      </w:pPr>
    </w:p>
    <w:p w:rsidR="00B54D7E" w:rsidRDefault="00B54D7E">
      <w:pPr>
        <w:pStyle w:val="WPNormal"/>
        <w:numPr>
          <w:ilvl w:val="0"/>
          <w:numId w:val="4"/>
        </w:numPr>
        <w:rPr>
          <w:rFonts w:ascii="Tahoma" w:hAnsi="Tahoma" w:cs="Tahoma"/>
          <w:b/>
          <w:sz w:val="20"/>
        </w:rPr>
      </w:pPr>
      <w:r>
        <w:rPr>
          <w:rFonts w:ascii="Tahoma" w:hAnsi="Tahoma" w:cs="Tahoma"/>
          <w:b/>
          <w:sz w:val="20"/>
        </w:rPr>
        <w:t>Resources</w:t>
      </w:r>
    </w:p>
    <w:p w:rsidR="00B54D7E" w:rsidRDefault="00B54D7E">
      <w:pPr>
        <w:pStyle w:val="WPNormal"/>
        <w:ind w:left="540"/>
        <w:rPr>
          <w:rFonts w:ascii="Tahoma" w:hAnsi="Tahoma" w:cs="Tahoma"/>
          <w:b/>
          <w:sz w:val="20"/>
        </w:rPr>
      </w:pPr>
    </w:p>
    <w:p w:rsidR="00B54D7E" w:rsidRDefault="00B54D7E">
      <w:pPr>
        <w:pStyle w:val="WPNormal"/>
        <w:numPr>
          <w:ilvl w:val="1"/>
          <w:numId w:val="4"/>
        </w:numPr>
        <w:rPr>
          <w:rFonts w:ascii="Tahoma" w:hAnsi="Tahoma" w:cs="Tahoma"/>
          <w:b/>
          <w:sz w:val="20"/>
        </w:rPr>
      </w:pPr>
      <w:r>
        <w:rPr>
          <w:rFonts w:ascii="Tahoma" w:hAnsi="Tahoma" w:cs="Tahoma"/>
          <w:b/>
          <w:sz w:val="20"/>
        </w:rPr>
        <w:t>Required text(s):</w:t>
      </w:r>
    </w:p>
    <w:p w:rsidR="00B54D7E" w:rsidRDefault="00B54D7E">
      <w:pPr>
        <w:pStyle w:val="WPNormal"/>
        <w:ind w:left="1440"/>
        <w:rPr>
          <w:rFonts w:ascii="Tahoma" w:hAnsi="Tahoma" w:cs="Tahoma"/>
          <w:bCs/>
          <w:sz w:val="20"/>
        </w:rPr>
      </w:pPr>
    </w:p>
    <w:p w:rsidR="00B54D7E" w:rsidRPr="00B54D7E" w:rsidRDefault="00B54D7E">
      <w:pPr>
        <w:pStyle w:val="WPNormal"/>
        <w:numPr>
          <w:ilvl w:val="1"/>
          <w:numId w:val="4"/>
        </w:numPr>
        <w:rPr>
          <w:rFonts w:ascii="Tahoma" w:hAnsi="Tahoma" w:cs="Tahoma"/>
          <w:b/>
          <w:sz w:val="20"/>
        </w:rPr>
      </w:pPr>
      <w:r>
        <w:rPr>
          <w:rFonts w:ascii="Tahoma" w:hAnsi="Tahoma" w:cs="Tahoma"/>
          <w:b/>
          <w:sz w:val="20"/>
        </w:rPr>
        <w:t>Recomm</w:t>
      </w:r>
      <w:r w:rsidRPr="00B54D7E">
        <w:rPr>
          <w:rFonts w:ascii="Tahoma" w:hAnsi="Tahoma" w:cs="Tahoma"/>
          <w:b/>
          <w:sz w:val="20"/>
        </w:rPr>
        <w:t>ended text(s):</w:t>
      </w:r>
    </w:p>
    <w:p w:rsidR="00B54D7E" w:rsidRPr="00B54D7E" w:rsidRDefault="00B54D7E">
      <w:pPr>
        <w:pStyle w:val="WPNormal"/>
        <w:ind w:left="1440"/>
        <w:rPr>
          <w:rFonts w:ascii="Tahoma" w:hAnsi="Tahoma" w:cs="Tahoma"/>
          <w:bCs/>
          <w:sz w:val="20"/>
        </w:rPr>
      </w:pPr>
    </w:p>
    <w:p w:rsidR="00B54D7E" w:rsidRPr="00B54D7E" w:rsidRDefault="00B54D7E">
      <w:pPr>
        <w:pStyle w:val="WPNormal"/>
        <w:numPr>
          <w:ilvl w:val="1"/>
          <w:numId w:val="4"/>
        </w:numPr>
        <w:rPr>
          <w:rFonts w:ascii="Tahoma" w:hAnsi="Tahoma" w:cs="Tahoma"/>
          <w:b/>
          <w:sz w:val="20"/>
        </w:rPr>
      </w:pPr>
      <w:r w:rsidRPr="00B54D7E">
        <w:rPr>
          <w:rFonts w:ascii="Tahoma" w:hAnsi="Tahoma" w:cs="Tahoma"/>
          <w:b/>
          <w:sz w:val="20"/>
        </w:rPr>
        <w:t>Additional resources:</w:t>
      </w:r>
    </w:p>
    <w:p w:rsidR="00B54D7E" w:rsidRPr="00B54D7E" w:rsidRDefault="00B54D7E">
      <w:pPr>
        <w:spacing w:line="360" w:lineRule="auto"/>
        <w:ind w:left="1440" w:firstLine="720"/>
        <w:rPr>
          <w:rFonts w:ascii="Tahoma" w:hAnsi="Tahoma" w:cs="Tahoma"/>
          <w:sz w:val="20"/>
        </w:rPr>
      </w:pPr>
    </w:p>
    <w:p w:rsidR="00B54D7E" w:rsidRPr="00B54D7E" w:rsidRDefault="00B54D7E">
      <w:pPr>
        <w:numPr>
          <w:ilvl w:val="0"/>
          <w:numId w:val="5"/>
        </w:numPr>
        <w:spacing w:line="360" w:lineRule="auto"/>
        <w:rPr>
          <w:rFonts w:ascii="Tahoma" w:hAnsi="Tahoma" w:cs="Tahoma"/>
          <w:sz w:val="20"/>
        </w:rPr>
      </w:pPr>
      <w:r w:rsidRPr="00B54D7E">
        <w:rPr>
          <w:rFonts w:ascii="Tahoma" w:hAnsi="Tahoma" w:cs="Tahoma"/>
          <w:sz w:val="20"/>
        </w:rPr>
        <w:t>This syllabus is subject to change.</w:t>
      </w:r>
    </w:p>
    <w:p w:rsidR="00B54D7E" w:rsidRPr="00B54D7E" w:rsidRDefault="00B54D7E" w:rsidP="00B54D7E">
      <w:pPr>
        <w:rPr>
          <w:rFonts w:ascii="Tahoma" w:hAnsi="Tahoma" w:cs="Tahoma"/>
          <w:sz w:val="16"/>
          <w:szCs w:val="16"/>
        </w:rPr>
      </w:pPr>
    </w:p>
    <w:p w:rsidR="006F18E0" w:rsidRDefault="006F18E0" w:rsidP="006F18E0">
      <w:pPr>
        <w:autoSpaceDE w:val="0"/>
        <w:autoSpaceDN w:val="0"/>
        <w:adjustRightInd w:val="0"/>
        <w:jc w:val="both"/>
        <w:rPr>
          <w:rFonts w:ascii="Tahoma" w:hAnsi="Tahoma" w:cs="Tahoma"/>
          <w:i/>
          <w:iCs/>
          <w:color w:val="000000"/>
          <w:sz w:val="17"/>
          <w:szCs w:val="17"/>
        </w:rPr>
      </w:pPr>
      <w:smartTag w:uri="urn:schemas-microsoft-com:office:smarttags" w:element="place">
        <w:smartTag w:uri="urn:schemas-microsoft-com:office:smarttags" w:element="PlaceName">
          <w:r>
            <w:rPr>
              <w:rFonts w:ascii="Tahoma" w:hAnsi="Tahoma" w:cs="Tahoma"/>
              <w:i/>
              <w:iCs/>
              <w:color w:val="000000"/>
              <w:sz w:val="17"/>
              <w:szCs w:val="17"/>
            </w:rPr>
            <w:t>Washington</w:t>
          </w:r>
        </w:smartTag>
        <w:r>
          <w:rPr>
            <w:rFonts w:ascii="Tahoma" w:hAnsi="Tahoma" w:cs="Tahoma"/>
            <w:i/>
            <w:iCs/>
            <w:color w:val="000000"/>
            <w:sz w:val="17"/>
            <w:szCs w:val="17"/>
          </w:rPr>
          <w:t xml:space="preserve"> </w:t>
        </w:r>
        <w:smartTag w:uri="urn:schemas-microsoft-com:office:smarttags" w:element="PlaceType">
          <w:r>
            <w:rPr>
              <w:rFonts w:ascii="Tahoma" w:hAnsi="Tahoma" w:cs="Tahoma"/>
              <w:i/>
              <w:iCs/>
              <w:color w:val="000000"/>
              <w:sz w:val="17"/>
              <w:szCs w:val="17"/>
            </w:rPr>
            <w:t>University</w:t>
          </w:r>
        </w:smartTag>
      </w:smartTag>
      <w:r>
        <w:rPr>
          <w:rFonts w:ascii="Tahoma" w:hAnsi="Tahoma" w:cs="Tahoma"/>
          <w:i/>
          <w:iCs/>
          <w:color w:val="000000"/>
          <w:sz w:val="17"/>
          <w:szCs w:val="17"/>
        </w:rPr>
        <w:t xml:space="preserve"> is committed to providing accommodations and/or services to students with </w:t>
      </w:r>
      <w:r>
        <w:rPr>
          <w:rFonts w:ascii="Tahoma" w:hAnsi="Tahoma" w:cs="Tahoma"/>
          <w:b/>
          <w:bCs/>
          <w:i/>
          <w:iCs/>
          <w:color w:val="000000"/>
          <w:sz w:val="17"/>
          <w:szCs w:val="17"/>
        </w:rPr>
        <w:t>documented</w:t>
      </w:r>
      <w:r>
        <w:rPr>
          <w:rFonts w:ascii="Tahoma" w:hAnsi="Tahoma" w:cs="Tahoma"/>
          <w:i/>
          <w:iCs/>
          <w:color w:val="000000"/>
          <w:sz w:val="17"/>
          <w:szCs w:val="17"/>
        </w:rPr>
        <w:t xml:space="preserve"> disabilities.  Students who are seeking support for a disability or a suspected disability should contact the PACS Program Director or WUSM Dean for Student Affairs.  The School encourages students with disabilities to identify themselves as early as possible in order to optimize the mobilization of resources and available accommodations.</w:t>
      </w:r>
    </w:p>
    <w:p w:rsidR="00B54D7E" w:rsidRPr="00860D47" w:rsidRDefault="00B54D7E" w:rsidP="006D42B3">
      <w:pPr>
        <w:autoSpaceDE w:val="0"/>
        <w:autoSpaceDN w:val="0"/>
        <w:adjustRightInd w:val="0"/>
        <w:jc w:val="both"/>
        <w:rPr>
          <w:rFonts w:ascii="Tahoma" w:hAnsi="Tahoma" w:cs="Tahoma"/>
          <w:i/>
          <w:iCs/>
          <w:color w:val="000000"/>
          <w:sz w:val="17"/>
          <w:szCs w:val="17"/>
        </w:rPr>
      </w:pPr>
    </w:p>
    <w:p w:rsidR="00B54D7E" w:rsidRPr="00860D47" w:rsidRDefault="00B54D7E" w:rsidP="006D42B3">
      <w:pPr>
        <w:jc w:val="both"/>
        <w:rPr>
          <w:rFonts w:ascii="Tahoma" w:hAnsi="Tahoma" w:cs="Tahoma"/>
          <w:i/>
          <w:sz w:val="17"/>
          <w:szCs w:val="17"/>
        </w:rPr>
      </w:pPr>
      <w:r w:rsidRPr="00860D47">
        <w:rPr>
          <w:rFonts w:ascii="Tahoma" w:hAnsi="Tahoma" w:cs="Tahoma"/>
          <w:i/>
          <w:iCs/>
          <w:color w:val="000000"/>
          <w:sz w:val="17"/>
          <w:szCs w:val="17"/>
        </w:rPr>
        <w:t xml:space="preserve">All students are expected to adhere to the highest standards of academic integrity.  No form of academic dishonestly will be tolerated.  Academic dishonesty includes, but is not limited to, cheating on tests, fabricating information or citations, facilitating acts of academic dishonesty by others, having unauthorized possession of examinations, submitting the thoughts and/or words of another person or work previously used as your own, missing or improper citing of sources, tampering with the academic work of other students, and plagiarism.  You must </w:t>
      </w:r>
      <w:r w:rsidRPr="00860D47">
        <w:rPr>
          <w:rFonts w:ascii="Tahoma" w:hAnsi="Tahoma" w:cs="Tahoma"/>
          <w:b/>
          <w:bCs/>
          <w:i/>
          <w:iCs/>
          <w:color w:val="000000"/>
          <w:sz w:val="17"/>
          <w:szCs w:val="17"/>
        </w:rPr>
        <w:t xml:space="preserve">always </w:t>
      </w:r>
      <w:r w:rsidRPr="00860D47">
        <w:rPr>
          <w:rFonts w:ascii="Tahoma" w:hAnsi="Tahoma" w:cs="Tahoma"/>
          <w:i/>
          <w:iCs/>
          <w:color w:val="000000"/>
          <w:sz w:val="17"/>
          <w:szCs w:val="17"/>
        </w:rPr>
        <w:t xml:space="preserve">provide adequate citation of other people’s work and the source of your ideas when they are not your own in written work, PowerPoint presentations, and supplemental materials.  If you have questions about what might constitute academic dishonesty, please refer to the PACS Student Handbook or speak with a member of the PACS Committee on Academic </w:t>
      </w:r>
      <w:r w:rsidR="005D015C">
        <w:rPr>
          <w:rFonts w:ascii="Tahoma" w:hAnsi="Tahoma" w:cs="Tahoma"/>
          <w:i/>
          <w:iCs/>
          <w:color w:val="000000"/>
          <w:sz w:val="17"/>
          <w:szCs w:val="17"/>
        </w:rPr>
        <w:t xml:space="preserve">and Professional </w:t>
      </w:r>
      <w:r w:rsidRPr="00860D47">
        <w:rPr>
          <w:rFonts w:ascii="Tahoma" w:hAnsi="Tahoma" w:cs="Tahoma"/>
          <w:i/>
          <w:iCs/>
          <w:color w:val="000000"/>
          <w:sz w:val="17"/>
          <w:szCs w:val="17"/>
        </w:rPr>
        <w:t>Evaluation of Students (CA</w:t>
      </w:r>
      <w:r w:rsidR="005D015C">
        <w:rPr>
          <w:rFonts w:ascii="Tahoma" w:hAnsi="Tahoma" w:cs="Tahoma"/>
          <w:i/>
          <w:iCs/>
          <w:color w:val="000000"/>
          <w:sz w:val="17"/>
          <w:szCs w:val="17"/>
        </w:rPr>
        <w:t>P</w:t>
      </w:r>
      <w:r w:rsidRPr="00860D47">
        <w:rPr>
          <w:rFonts w:ascii="Tahoma" w:hAnsi="Tahoma" w:cs="Tahoma"/>
          <w:i/>
          <w:iCs/>
          <w:color w:val="000000"/>
          <w:sz w:val="17"/>
          <w:szCs w:val="17"/>
        </w:rPr>
        <w:t>ES).  Additional information can be found in the University Student Judicial Code (</w:t>
      </w:r>
      <w:hyperlink r:id="rId9" w:history="1">
        <w:r w:rsidR="00F752AE" w:rsidRPr="00774DCC">
          <w:rPr>
            <w:rStyle w:val="Hyperlink"/>
            <w:rFonts w:ascii="Tahoma" w:hAnsi="Tahoma" w:cs="Tahoma"/>
            <w:i/>
            <w:iCs/>
            <w:sz w:val="17"/>
            <w:szCs w:val="17"/>
          </w:rPr>
          <w:t>http://www.wustl.edu/policies/judicial.html</w:t>
        </w:r>
      </w:hyperlink>
      <w:r w:rsidR="00F752AE">
        <w:rPr>
          <w:rFonts w:ascii="Tahoma" w:hAnsi="Tahoma" w:cs="Tahoma"/>
          <w:i/>
          <w:iCs/>
          <w:color w:val="000000"/>
          <w:sz w:val="17"/>
          <w:szCs w:val="17"/>
        </w:rPr>
        <w:t>).</w:t>
      </w:r>
    </w:p>
    <w:sectPr w:rsidR="00B54D7E" w:rsidRPr="00860D47" w:rsidSect="00860D47">
      <w:type w:val="continuous"/>
      <w:pgSz w:w="12240" w:h="15840"/>
      <w:pgMar w:top="720" w:right="1440" w:bottom="720" w:left="1440" w:header="720" w:footer="720" w:gutter="0"/>
      <w:cols w:space="72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A7E" w:rsidRDefault="00423A7E">
      <w:r>
        <w:separator/>
      </w:r>
    </w:p>
  </w:endnote>
  <w:endnote w:type="continuationSeparator" w:id="0">
    <w:p w:rsidR="00423A7E" w:rsidRDefault="0042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aco">
    <w:altName w:val="Courier New"/>
    <w:charset w:val="00"/>
    <w:family w:val="auto"/>
    <w:pitch w:val="default"/>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2AE" w:rsidRDefault="00F752AE">
    <w:pPr>
      <w:pStyle w:val="WPFooter"/>
      <w:jc w:val="center"/>
      <w:rPr>
        <w:rFonts w:ascii="Times" w:hAnsi="Time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A7E" w:rsidRDefault="00423A7E">
      <w:r>
        <w:separator/>
      </w:r>
    </w:p>
  </w:footnote>
  <w:footnote w:type="continuationSeparator" w:id="0">
    <w:p w:rsidR="00423A7E" w:rsidRDefault="00423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F33"/>
    <w:multiLevelType w:val="hybridMultilevel"/>
    <w:tmpl w:val="298087A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656CC3"/>
    <w:multiLevelType w:val="hybridMultilevel"/>
    <w:tmpl w:val="76621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1F0742"/>
    <w:multiLevelType w:val="hybridMultilevel"/>
    <w:tmpl w:val="57AA863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
    <w:nsid w:val="317046C9"/>
    <w:multiLevelType w:val="hybridMultilevel"/>
    <w:tmpl w:val="8226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67C7BA6"/>
    <w:multiLevelType w:val="hybridMultilevel"/>
    <w:tmpl w:val="BA584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D93D90"/>
    <w:multiLevelType w:val="hybridMultilevel"/>
    <w:tmpl w:val="FF2E3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7E"/>
    <w:rsid w:val="001F2E2C"/>
    <w:rsid w:val="00423A7E"/>
    <w:rsid w:val="005D015C"/>
    <w:rsid w:val="00692517"/>
    <w:rsid w:val="006B3ABB"/>
    <w:rsid w:val="006C6523"/>
    <w:rsid w:val="006D42B3"/>
    <w:rsid w:val="006F18E0"/>
    <w:rsid w:val="00860D47"/>
    <w:rsid w:val="00B54D7E"/>
    <w:rsid w:val="00DA588D"/>
    <w:rsid w:val="00F7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rPr>
  </w:style>
  <w:style w:type="paragraph" w:styleId="Heading1">
    <w:name w:val="heading 1"/>
    <w:basedOn w:val="Normal"/>
    <w:next w:val="Normal"/>
    <w:qFormat/>
    <w:pPr>
      <w:keepNext/>
      <w:spacing w:line="360" w:lineRule="auto"/>
      <w:outlineLvl w:val="0"/>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sz w:val="22"/>
      <w:szCs w:val="24"/>
    </w:rPr>
  </w:style>
  <w:style w:type="paragraph" w:styleId="EnvelopeReturn">
    <w:name w:val="envelope return"/>
    <w:basedOn w:val="Normal"/>
    <w:rPr>
      <w:sz w:val="18"/>
    </w:rPr>
  </w:style>
  <w:style w:type="character" w:styleId="Hyperlink">
    <w:name w:val="Hyperlink"/>
    <w:basedOn w:val="DefaultParagraphFont"/>
    <w:rPr>
      <w:color w:val="0000FF"/>
      <w:u w:val="single"/>
    </w:rPr>
  </w:style>
  <w:style w:type="paragraph" w:customStyle="1" w:styleId="WPNormal">
    <w:name w:val="WP_Normal"/>
    <w:basedOn w:val="WPWPDefaults"/>
    <w:rPr>
      <w:rFonts w:ascii="Monaco" w:hAnsi="Monaco"/>
    </w:rPr>
  </w:style>
  <w:style w:type="paragraph" w:customStyle="1" w:styleId="WPWPDefaults">
    <w:name w:val="WP_WP Defaults"/>
    <w:rPr>
      <w:rFonts w:ascii="Geneva" w:hAnsi="Geneva"/>
      <w:sz w:val="24"/>
    </w:rPr>
  </w:style>
  <w:style w:type="character" w:styleId="PageNumber">
    <w:name w:val="page number"/>
    <w:basedOn w:val="DefaultParagraphFont"/>
  </w:style>
  <w:style w:type="paragraph" w:customStyle="1" w:styleId="WPFooter">
    <w:name w:val="WP_Footer"/>
    <w:rPr>
      <w:rFonts w:ascii="Monaco" w:hAnsi="Monaco"/>
      <w:sz w:val="24"/>
    </w:rPr>
  </w:style>
  <w:style w:type="paragraph" w:customStyle="1" w:styleId="authname">
    <w:name w:val="authname"/>
    <w:basedOn w:val="Normal"/>
    <w:pPr>
      <w:spacing w:before="100" w:beforeAutospacing="1" w:after="100" w:afterAutospacing="1"/>
    </w:pPr>
    <w:rPr>
      <w:rFonts w:ascii="Arial Unicode MS" w:eastAsia="Arial Unicode MS" w:hAnsi="Arial Unicode MS" w:cs="Arial Unicode MS"/>
      <w:color w:val="000000"/>
      <w:szCs w:val="24"/>
    </w:rPr>
  </w:style>
  <w:style w:type="paragraph" w:customStyle="1" w:styleId="small">
    <w:name w:val="small"/>
    <w:basedOn w:val="Normal"/>
    <w:pPr>
      <w:spacing w:before="100" w:beforeAutospacing="1" w:after="100" w:afterAutospacing="1"/>
    </w:pPr>
    <w:rPr>
      <w:rFonts w:ascii="Arial Unicode MS" w:eastAsia="Arial Unicode MS" w:hAnsi="Arial Unicode MS" w:cs="Arial Unicode MS"/>
      <w:color w:val="000000"/>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rPr>
  </w:style>
  <w:style w:type="paragraph" w:styleId="Heading1">
    <w:name w:val="heading 1"/>
    <w:basedOn w:val="Normal"/>
    <w:next w:val="Normal"/>
    <w:qFormat/>
    <w:pPr>
      <w:keepNext/>
      <w:spacing w:line="360" w:lineRule="auto"/>
      <w:outlineLvl w:val="0"/>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sz w:val="22"/>
      <w:szCs w:val="24"/>
    </w:rPr>
  </w:style>
  <w:style w:type="paragraph" w:styleId="EnvelopeReturn">
    <w:name w:val="envelope return"/>
    <w:basedOn w:val="Normal"/>
    <w:rPr>
      <w:sz w:val="18"/>
    </w:rPr>
  </w:style>
  <w:style w:type="character" w:styleId="Hyperlink">
    <w:name w:val="Hyperlink"/>
    <w:basedOn w:val="DefaultParagraphFont"/>
    <w:rPr>
      <w:color w:val="0000FF"/>
      <w:u w:val="single"/>
    </w:rPr>
  </w:style>
  <w:style w:type="paragraph" w:customStyle="1" w:styleId="WPNormal">
    <w:name w:val="WP_Normal"/>
    <w:basedOn w:val="WPWPDefaults"/>
    <w:rPr>
      <w:rFonts w:ascii="Monaco" w:hAnsi="Monaco"/>
    </w:rPr>
  </w:style>
  <w:style w:type="paragraph" w:customStyle="1" w:styleId="WPWPDefaults">
    <w:name w:val="WP_WP Defaults"/>
    <w:rPr>
      <w:rFonts w:ascii="Geneva" w:hAnsi="Geneva"/>
      <w:sz w:val="24"/>
    </w:rPr>
  </w:style>
  <w:style w:type="character" w:styleId="PageNumber">
    <w:name w:val="page number"/>
    <w:basedOn w:val="DefaultParagraphFont"/>
  </w:style>
  <w:style w:type="paragraph" w:customStyle="1" w:styleId="WPFooter">
    <w:name w:val="WP_Footer"/>
    <w:rPr>
      <w:rFonts w:ascii="Monaco" w:hAnsi="Monaco"/>
      <w:sz w:val="24"/>
    </w:rPr>
  </w:style>
  <w:style w:type="paragraph" w:customStyle="1" w:styleId="authname">
    <w:name w:val="authname"/>
    <w:basedOn w:val="Normal"/>
    <w:pPr>
      <w:spacing w:before="100" w:beforeAutospacing="1" w:after="100" w:afterAutospacing="1"/>
    </w:pPr>
    <w:rPr>
      <w:rFonts w:ascii="Arial Unicode MS" w:eastAsia="Arial Unicode MS" w:hAnsi="Arial Unicode MS" w:cs="Arial Unicode MS"/>
      <w:color w:val="000000"/>
      <w:szCs w:val="24"/>
    </w:rPr>
  </w:style>
  <w:style w:type="paragraph" w:customStyle="1" w:styleId="small">
    <w:name w:val="small"/>
    <w:basedOn w:val="Normal"/>
    <w:pPr>
      <w:spacing w:before="100" w:beforeAutospacing="1" w:after="100" w:afterAutospacing="1"/>
    </w:pPr>
    <w:rPr>
      <w:rFonts w:ascii="Arial Unicode MS" w:eastAsia="Arial Unicode MS" w:hAnsi="Arial Unicode MS" w:cs="Arial Unicode MS"/>
      <w:color w:val="000000"/>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65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ustl.edu/policies/judic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PACS Syllabus Template</Template>
  <TotalTime>1</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[Course Title]</vt:lpstr>
    </vt:vector>
  </TitlesOfParts>
  <Company>Central Institute For The Deaf</Company>
  <LinksUpToDate>false</LinksUpToDate>
  <CharactersWithSpaces>2621</CharactersWithSpaces>
  <SharedDoc>false</SharedDoc>
  <HLinks>
    <vt:vector size="6" baseType="variant">
      <vt:variant>
        <vt:i4>7995518</vt:i4>
      </vt:variant>
      <vt:variant>
        <vt:i4>0</vt:i4>
      </vt:variant>
      <vt:variant>
        <vt:i4>0</vt:i4>
      </vt:variant>
      <vt:variant>
        <vt:i4>5</vt:i4>
      </vt:variant>
      <vt:variant>
        <vt:lpwstr>http://www.wustl.edu/policies/judicial.html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WUSM User</dc:creator>
  <cp:lastModifiedBy>WUSM User</cp:lastModifiedBy>
  <cp:revision>1</cp:revision>
  <cp:lastPrinted>1601-01-01T00:00:00Z</cp:lastPrinted>
  <dcterms:created xsi:type="dcterms:W3CDTF">2016-11-14T14:40:00Z</dcterms:created>
  <dcterms:modified xsi:type="dcterms:W3CDTF">2016-11-14T14:41:00Z</dcterms:modified>
</cp:coreProperties>
</file>